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0CB75" w14:textId="5E0F9795" w:rsidR="0084376F" w:rsidRPr="0084376F" w:rsidRDefault="0084376F" w:rsidP="0084376F">
      <w:pPr>
        <w:rPr>
          <w:rFonts w:hint="eastAsia"/>
          <w:b/>
          <w:bCs/>
        </w:rPr>
      </w:pPr>
      <w:r w:rsidRPr="0084376F">
        <w:rPr>
          <w:rFonts w:ascii="Times New Roman" w:hAnsi="Times New Roman" w:cs="Times New Roman"/>
          <w:b/>
          <w:bCs/>
        </w:rPr>
        <w:t>‌</w:t>
      </w:r>
      <w:r w:rsidR="0000156A">
        <w:rPr>
          <w:rFonts w:hint="eastAsia"/>
          <w:b/>
          <w:bCs/>
        </w:rPr>
        <w:t>中瑞</w:t>
      </w:r>
      <w:proofErr w:type="gramStart"/>
      <w:r w:rsidR="0000156A">
        <w:rPr>
          <w:rFonts w:hint="eastAsia"/>
          <w:b/>
          <w:bCs/>
        </w:rPr>
        <w:t>祥</w:t>
      </w:r>
      <w:proofErr w:type="gramEnd"/>
      <w:r w:rsidRPr="0084376F">
        <w:rPr>
          <w:rFonts w:ascii="Times New Roman" w:hAnsi="Times New Roman" w:cs="Times New Roman" w:hint="eastAsia"/>
          <w:b/>
          <w:bCs/>
        </w:rPr>
        <w:t>870MHz</w:t>
      </w:r>
      <w:r w:rsidRPr="0084376F">
        <w:rPr>
          <w:rFonts w:hint="eastAsia"/>
          <w:b/>
          <w:bCs/>
        </w:rPr>
        <w:t>手持式场强</w:t>
      </w:r>
      <w:proofErr w:type="gramStart"/>
      <w:r w:rsidRPr="0084376F">
        <w:rPr>
          <w:rFonts w:hint="eastAsia"/>
          <w:b/>
          <w:bCs/>
        </w:rPr>
        <w:t>仪使用</w:t>
      </w:r>
      <w:proofErr w:type="gramEnd"/>
      <w:r w:rsidRPr="0084376F">
        <w:rPr>
          <w:rFonts w:hint="eastAsia"/>
          <w:b/>
          <w:bCs/>
        </w:rPr>
        <w:t>步骤注意事项</w:t>
      </w:r>
    </w:p>
    <w:p w14:paraId="5123EA07" w14:textId="75EA1188" w:rsidR="0084376F" w:rsidRPr="0084376F" w:rsidRDefault="0084376F" w:rsidP="0084376F">
      <w:pPr>
        <w:rPr>
          <w:rFonts w:hint="eastAsia"/>
          <w:b/>
          <w:bCs/>
        </w:rPr>
      </w:pPr>
    </w:p>
    <w:p w14:paraId="752DB455" w14:textId="69D5FE8F" w:rsidR="0084376F" w:rsidRPr="0084376F" w:rsidRDefault="0084376F" w:rsidP="0084376F"/>
    <w:p w14:paraId="29A09C83" w14:textId="4AA69EFA" w:rsidR="0084376F" w:rsidRDefault="0084376F" w:rsidP="0084376F">
      <w:pPr>
        <w:rPr>
          <w:rFonts w:hint="eastAsia"/>
        </w:rPr>
      </w:pPr>
      <w:r>
        <w:rPr>
          <w:rFonts w:hint="eastAsia"/>
        </w:rPr>
        <w:t>通过天线接收电磁波并转换为电压信号，再由电平表显示场强值（单位为μ</w:t>
      </w:r>
      <w:r>
        <w:t>V/m或V/m），核心部件包括天线、高频调谐器、中频放大器和检波电路</w:t>
      </w:r>
      <w:r>
        <w:rPr>
          <w:rFonts w:ascii="Times New Roman" w:hAnsi="Times New Roman" w:cs="Times New Roman"/>
        </w:rPr>
        <w:t>‌</w:t>
      </w:r>
      <w:r>
        <w:t>。以下是具体操作原理和使用方法：</w:t>
      </w:r>
    </w:p>
    <w:p w14:paraId="11A12556" w14:textId="77777777" w:rsidR="0084376F" w:rsidRPr="0084376F" w:rsidRDefault="0084376F" w:rsidP="0084376F">
      <w:pPr>
        <w:rPr>
          <w:rFonts w:hint="eastAsia"/>
          <w:b/>
          <w:bCs/>
        </w:rPr>
      </w:pPr>
      <w:r w:rsidRPr="0084376F">
        <w:rPr>
          <w:rFonts w:hint="eastAsia"/>
          <w:b/>
          <w:bCs/>
        </w:rPr>
        <w:t>核心工作原理</w:t>
      </w:r>
    </w:p>
    <w:p w14:paraId="6E21FC40" w14:textId="77777777" w:rsidR="0084376F" w:rsidRDefault="0084376F" w:rsidP="0084376F">
      <w:r>
        <w:rPr>
          <w:rFonts w:hint="eastAsia"/>
        </w:rPr>
        <w:t>信号接收：天线接收空间电磁波，将其转换为电压信号。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16EE130B" w14:textId="77777777" w:rsidR="0084376F" w:rsidRDefault="0084376F" w:rsidP="0084376F">
      <w:r>
        <w:rPr>
          <w:rFonts w:hint="eastAsia"/>
        </w:rPr>
        <w:t>信号处理：电压信号经高频调谐器选频后，通过中频放大器放大，再由检波电路转换为直流电压，驱动电平表显示场强值。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2D3D48F4" w14:textId="77777777" w:rsidR="0084376F" w:rsidRDefault="0084376F" w:rsidP="0084376F">
      <w:r>
        <w:rPr>
          <w:rFonts w:hint="eastAsia"/>
        </w:rPr>
        <w:t>电平显示：支持指针式或数字显示，部分仪器可同时显示电场（</w:t>
      </w:r>
      <w:r>
        <w:t xml:space="preserve">V/m）和磁场（A/m）强度。 </w:t>
      </w:r>
      <w:r>
        <w:rPr>
          <w:rFonts w:ascii="Times New Roman" w:hAnsi="Times New Roman" w:cs="Times New Roman"/>
        </w:rPr>
        <w:t>‌</w:t>
      </w:r>
    </w:p>
    <w:p w14:paraId="1CEBD1B5" w14:textId="77777777" w:rsidR="0084376F" w:rsidRPr="0084376F" w:rsidRDefault="0084376F" w:rsidP="0084376F">
      <w:pPr>
        <w:rPr>
          <w:rFonts w:hint="eastAsia"/>
          <w:b/>
          <w:bCs/>
        </w:rPr>
      </w:pPr>
      <w:r w:rsidRPr="0084376F">
        <w:rPr>
          <w:rFonts w:hint="eastAsia"/>
          <w:b/>
          <w:bCs/>
        </w:rPr>
        <w:t>使用步骤</w:t>
      </w:r>
    </w:p>
    <w:p w14:paraId="1DD8D12A" w14:textId="77777777" w:rsidR="0084376F" w:rsidRDefault="0084376F" w:rsidP="0084376F">
      <w:r>
        <w:rPr>
          <w:rFonts w:ascii="Times New Roman" w:hAnsi="Times New Roman" w:cs="Times New Roman"/>
        </w:rPr>
        <w:t>‌</w:t>
      </w:r>
      <w:r>
        <w:rPr>
          <w:rFonts w:hint="eastAsia"/>
        </w:rPr>
        <w:t>天线选择与组装</w:t>
      </w:r>
      <w:r>
        <w:rPr>
          <w:rFonts w:ascii="Times New Roman" w:hAnsi="Times New Roman" w:cs="Times New Roman"/>
        </w:rPr>
        <w:t>‌</w:t>
      </w:r>
    </w:p>
    <w:p w14:paraId="381D857D" w14:textId="3CD70B8F" w:rsidR="0084376F" w:rsidRDefault="0084376F" w:rsidP="0084376F">
      <w:pPr>
        <w:rPr>
          <w:rFonts w:hint="eastAsia"/>
        </w:rPr>
      </w:pPr>
      <w:r>
        <w:rPr>
          <w:rFonts w:hint="eastAsia"/>
        </w:rPr>
        <w:t>根据被测信号频率选择匹配天线（如</w:t>
      </w:r>
      <w:r>
        <w:t>RR3用于28-500MHz，RR8用于470-</w:t>
      </w:r>
    </w:p>
    <w:p w14:paraId="5F96E293" w14:textId="77777777" w:rsidR="0084376F" w:rsidRDefault="0084376F" w:rsidP="0084376F">
      <w:r>
        <w:rPr>
          <w:rFonts w:hint="eastAsia"/>
        </w:rPr>
        <w:t>将天线固定在三角支架上，总高度需≥</w:t>
      </w:r>
      <w:r>
        <w:t xml:space="preserve">3.5米。 </w:t>
      </w:r>
      <w:r>
        <w:rPr>
          <w:rFonts w:ascii="Times New Roman" w:hAnsi="Times New Roman" w:cs="Times New Roman"/>
        </w:rPr>
        <w:t>‌</w:t>
      </w:r>
    </w:p>
    <w:p w14:paraId="3992507B" w14:textId="77777777" w:rsidR="0084376F" w:rsidRDefault="0084376F" w:rsidP="0084376F">
      <w:r>
        <w:rPr>
          <w:rFonts w:ascii="Times New Roman" w:hAnsi="Times New Roman" w:cs="Times New Roman"/>
        </w:rPr>
        <w:t>‌</w:t>
      </w:r>
      <w:r>
        <w:rPr>
          <w:rFonts w:hint="eastAsia"/>
        </w:rPr>
        <w:t>仪器连接与校准</w:t>
      </w:r>
      <w:r>
        <w:rPr>
          <w:rFonts w:ascii="Times New Roman" w:hAnsi="Times New Roman" w:cs="Times New Roman"/>
        </w:rPr>
        <w:t>‌</w:t>
      </w:r>
    </w:p>
    <w:p w14:paraId="3D2660EA" w14:textId="77777777" w:rsidR="0084376F" w:rsidRDefault="0084376F" w:rsidP="0084376F">
      <w:r>
        <w:rPr>
          <w:rFonts w:hint="eastAsia"/>
        </w:rPr>
        <w:t>用同轴电缆连接天线与仪器，确保接头清洁且接触紧密。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11134FD8" w14:textId="77777777" w:rsidR="0084376F" w:rsidRDefault="0084376F" w:rsidP="0084376F">
      <w:r>
        <w:rPr>
          <w:rFonts w:hint="eastAsia"/>
        </w:rPr>
        <w:t>开机后调节“增益”至最小，校准“零点”使指针归零。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445EB76D" w14:textId="77777777" w:rsidR="0084376F" w:rsidRDefault="0084376F" w:rsidP="0084376F">
      <w:r>
        <w:rPr>
          <w:rFonts w:ascii="Times New Roman" w:hAnsi="Times New Roman" w:cs="Times New Roman"/>
        </w:rPr>
        <w:t>‌</w:t>
      </w:r>
      <w:r>
        <w:rPr>
          <w:rFonts w:hint="eastAsia"/>
        </w:rPr>
        <w:t>测量操作</w:t>
      </w:r>
      <w:r>
        <w:rPr>
          <w:rFonts w:ascii="Times New Roman" w:hAnsi="Times New Roman" w:cs="Times New Roman"/>
        </w:rPr>
        <w:t>‌</w:t>
      </w:r>
    </w:p>
    <w:p w14:paraId="00AF9696" w14:textId="77777777" w:rsidR="0084376F" w:rsidRDefault="0084376F" w:rsidP="0084376F">
      <w:r>
        <w:rPr>
          <w:rFonts w:hint="eastAsia"/>
        </w:rPr>
        <w:t>设置“波段”和“调谐”至目标频率，调节调谐旋钮使指针指示最大值。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434271C9" w14:textId="77777777" w:rsidR="0084376F" w:rsidRDefault="0084376F" w:rsidP="0084376F">
      <w:r>
        <w:rPr>
          <w:rFonts w:hint="eastAsia"/>
        </w:rPr>
        <w:t>调整“输入电平</w:t>
      </w:r>
      <w:r>
        <w:t>-Ⅰ”和“输入电平-Ⅱ”至红线位置，读取“</w:t>
      </w:r>
      <w:proofErr w:type="spellStart"/>
      <w:r>
        <w:t>Ⅰ+Ⅱ</w:t>
      </w:r>
      <w:proofErr w:type="spellEnd"/>
      <w:r>
        <w:t>”值（单位为</w:t>
      </w:r>
      <w:proofErr w:type="spellStart"/>
      <w:r>
        <w:t>dBμV</w:t>
      </w:r>
      <w:proofErr w:type="spellEnd"/>
      <w:r>
        <w:t xml:space="preserve">）。 </w:t>
      </w:r>
      <w:r>
        <w:rPr>
          <w:rFonts w:ascii="Times New Roman" w:hAnsi="Times New Roman" w:cs="Times New Roman"/>
        </w:rPr>
        <w:t>‌</w:t>
      </w:r>
    </w:p>
    <w:p w14:paraId="088D3F70" w14:textId="77777777" w:rsidR="0084376F" w:rsidRPr="0084376F" w:rsidRDefault="0084376F" w:rsidP="0084376F">
      <w:pPr>
        <w:rPr>
          <w:rFonts w:hint="eastAsia"/>
          <w:b/>
          <w:bCs/>
        </w:rPr>
      </w:pPr>
      <w:r w:rsidRPr="0084376F">
        <w:rPr>
          <w:rFonts w:hint="eastAsia"/>
          <w:b/>
          <w:bCs/>
        </w:rPr>
        <w:t>注意事项</w:t>
      </w:r>
    </w:p>
    <w:p w14:paraId="2DC76FA6" w14:textId="77777777" w:rsidR="0084376F" w:rsidRDefault="0084376F" w:rsidP="0084376F">
      <w:r>
        <w:rPr>
          <w:rFonts w:hint="eastAsia"/>
        </w:rPr>
        <w:t>保持仪器稳定，避免移动；采样时间根据场景调整（现场</w:t>
      </w:r>
      <w:r>
        <w:t xml:space="preserve">1-3秒，实验室10-30秒）。 </w:t>
      </w:r>
      <w:r>
        <w:rPr>
          <w:rFonts w:ascii="Times New Roman" w:hAnsi="Times New Roman" w:cs="Times New Roman"/>
        </w:rPr>
        <w:t>‌</w:t>
      </w:r>
    </w:p>
    <w:p w14:paraId="0F7946CD" w14:textId="77777777" w:rsidR="0084376F" w:rsidRDefault="0084376F" w:rsidP="0084376F">
      <w:r>
        <w:rPr>
          <w:rFonts w:hint="eastAsia"/>
        </w:rPr>
        <w:t>定期校准（通常</w:t>
      </w:r>
      <w:r>
        <w:t xml:space="preserve">1年），确保探头与导电物体间距≥1米。 </w:t>
      </w:r>
      <w:r>
        <w:rPr>
          <w:rFonts w:ascii="Times New Roman" w:hAnsi="Times New Roman" w:cs="Times New Roman"/>
        </w:rPr>
        <w:t>‌</w:t>
      </w:r>
    </w:p>
    <w:p w14:paraId="393F664E" w14:textId="77777777" w:rsidR="0084376F" w:rsidRDefault="0084376F" w:rsidP="0084376F">
      <w:pPr>
        <w:rPr>
          <w:rFonts w:hint="eastAsia"/>
        </w:rPr>
      </w:pPr>
      <w:r>
        <w:rPr>
          <w:rFonts w:hint="eastAsia"/>
        </w:rPr>
        <w:t>适用场景</w:t>
      </w:r>
    </w:p>
    <w:p w14:paraId="50449554" w14:textId="77777777" w:rsidR="0084376F" w:rsidRDefault="0084376F" w:rsidP="0084376F">
      <w:r>
        <w:rPr>
          <w:rFonts w:hint="eastAsia"/>
        </w:rPr>
        <w:t>电场测量：如高压输电线路、地铁变电站等。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6DF8AEC3" w14:textId="0C28895D" w:rsidR="00624ED4" w:rsidRPr="0084376F" w:rsidRDefault="0084376F" w:rsidP="0084376F">
      <w:pPr>
        <w:rPr>
          <w:rFonts w:hint="eastAsia"/>
        </w:rPr>
      </w:pPr>
      <w:r>
        <w:rPr>
          <w:rFonts w:hint="eastAsia"/>
        </w:rPr>
        <w:lastRenderedPageBreak/>
        <w:t>磁场测量：如电磁炉、医疗设备等</w:t>
      </w:r>
    </w:p>
    <w:sectPr w:rsidR="00624ED4" w:rsidRPr="008437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2E1"/>
    <w:multiLevelType w:val="multilevel"/>
    <w:tmpl w:val="8E40D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4040C1"/>
    <w:multiLevelType w:val="multilevel"/>
    <w:tmpl w:val="CE46C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3907AF"/>
    <w:multiLevelType w:val="multilevel"/>
    <w:tmpl w:val="D842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3378326">
    <w:abstractNumId w:val="0"/>
  </w:num>
  <w:num w:numId="2" w16cid:durableId="472481159">
    <w:abstractNumId w:val="1"/>
  </w:num>
  <w:num w:numId="3" w16cid:durableId="643390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782"/>
    <w:rsid w:val="0000156A"/>
    <w:rsid w:val="00457782"/>
    <w:rsid w:val="0046079B"/>
    <w:rsid w:val="005D056B"/>
    <w:rsid w:val="00624ED4"/>
    <w:rsid w:val="0084376F"/>
    <w:rsid w:val="00B4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A86447"/>
  <w15:chartTrackingRefBased/>
  <w15:docId w15:val="{ADDDE5D1-6F03-4C96-81D4-D0A1C3D0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5778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7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778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7782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7782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7782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7782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7782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7782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5778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57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57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5778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57782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5778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5778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5778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5778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5778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57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778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5778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57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5778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5778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5778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57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5778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57782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624ED4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24E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306</Characters>
  <Application>Microsoft Office Word</Application>
  <DocSecurity>0</DocSecurity>
  <Lines>15</Lines>
  <Paragraphs>20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2025-11-12T00:25:00Z</dcterms:created>
  <dcterms:modified xsi:type="dcterms:W3CDTF">2025-11-12T00:25:00Z</dcterms:modified>
</cp:coreProperties>
</file>