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9B39B" w14:textId="4EC74AB7" w:rsidR="00163551" w:rsidRPr="00163551" w:rsidRDefault="00592F5A" w:rsidP="00163551">
      <w:pPr>
        <w:rPr>
          <w:rFonts w:hint="eastAsia"/>
          <w:b/>
          <w:bCs/>
        </w:rPr>
      </w:pPr>
      <w:r>
        <w:rPr>
          <w:rFonts w:hint="eastAsia"/>
          <w:b/>
          <w:bCs/>
        </w:rPr>
        <w:t>中瑞</w:t>
      </w:r>
      <w:proofErr w:type="gramStart"/>
      <w:r>
        <w:rPr>
          <w:rFonts w:hint="eastAsia"/>
          <w:b/>
          <w:bCs/>
        </w:rPr>
        <w:t>祥</w:t>
      </w:r>
      <w:proofErr w:type="gramEnd"/>
      <w:r w:rsidR="00163551" w:rsidRPr="00163551">
        <w:rPr>
          <w:rFonts w:hint="eastAsia"/>
          <w:b/>
          <w:bCs/>
        </w:rPr>
        <w:t>94HR15N硬度</w:t>
      </w:r>
      <w:proofErr w:type="gramStart"/>
      <w:r w:rsidR="00163551" w:rsidRPr="00163551">
        <w:rPr>
          <w:rFonts w:hint="eastAsia"/>
          <w:b/>
          <w:bCs/>
        </w:rPr>
        <w:t>计注意</w:t>
      </w:r>
      <w:proofErr w:type="gramEnd"/>
      <w:r w:rsidR="00163551" w:rsidRPr="00163551">
        <w:rPr>
          <w:rFonts w:hint="eastAsia"/>
          <w:b/>
          <w:bCs/>
        </w:rPr>
        <w:t>事项</w:t>
      </w:r>
    </w:p>
    <w:p w14:paraId="7565B3E4" w14:textId="0DB32B00" w:rsidR="00163551" w:rsidRDefault="00163551" w:rsidP="00163551">
      <w:pPr>
        <w:rPr>
          <w:rFonts w:hint="eastAsia"/>
        </w:rPr>
      </w:pPr>
      <w:r>
        <w:rPr>
          <w:rFonts w:hint="eastAsia"/>
        </w:rPr>
        <w:t>除了各种硬度计使用时注意事项外，还有一些共同的应注意的问题，现列举如下：</w:t>
      </w:r>
    </w:p>
    <w:p w14:paraId="59B31555" w14:textId="77777777" w:rsidR="00163551" w:rsidRDefault="00163551" w:rsidP="00163551">
      <w:pPr>
        <w:rPr>
          <w:rFonts w:hint="eastAsia"/>
        </w:rPr>
      </w:pPr>
      <w:r>
        <w:rPr>
          <w:rFonts w:hint="eastAsia"/>
        </w:rPr>
        <w:t>1、硬度</w:t>
      </w:r>
      <w:proofErr w:type="gramStart"/>
      <w:r>
        <w:rPr>
          <w:rFonts w:hint="eastAsia"/>
        </w:rPr>
        <w:t>计本身</w:t>
      </w:r>
      <w:proofErr w:type="gramEnd"/>
      <w:r>
        <w:rPr>
          <w:rFonts w:hint="eastAsia"/>
        </w:rPr>
        <w:t>会产生两种误差：一是其零件的变形、移动造成的误差；二是硬度参数超出规定标准所造成的误差。对第二种误差，在测量前需用标准块对硬度计进行校准。对洛氏硬度计校正结果，差值在±1之内合格。差值在±2之内的稳定数值，可以给出修正值。差值在±2范围之外时则必需对硬度计进行校正维修或换其他硬度测试法测定。</w:t>
      </w:r>
    </w:p>
    <w:p w14:paraId="4646401C" w14:textId="77777777" w:rsidR="00163551" w:rsidRDefault="00163551" w:rsidP="00163551">
      <w:pPr>
        <w:rPr>
          <w:rFonts w:hint="eastAsia"/>
        </w:rPr>
      </w:pPr>
      <w:r>
        <w:rPr>
          <w:rFonts w:hint="eastAsia"/>
        </w:rPr>
        <w:t>2、洛氏硬度各标度有一事实上的适用范围，要根据规定正确选用。例如，硬度高于HRB100时，应采用HRC标度进行测试；硬度低于HRC20时应用HRB标度进行测试。因为超出其规定的测试范围时，硬度计的精确度及灵敏度较差，硬度值不准确，不宜使用。其他硬度测试法也都规定有相应的校正标准。校准硬度计用的标准</w:t>
      </w:r>
      <w:proofErr w:type="gramStart"/>
      <w:r>
        <w:rPr>
          <w:rFonts w:hint="eastAsia"/>
        </w:rPr>
        <w:t>块不能</w:t>
      </w:r>
      <w:proofErr w:type="gramEnd"/>
      <w:r>
        <w:rPr>
          <w:rFonts w:hint="eastAsia"/>
        </w:rPr>
        <w:t>两面使用，因标准面与背面硬度不一定一致。一般规定标准块自标定日起一年内有效。</w:t>
      </w:r>
    </w:p>
    <w:p w14:paraId="10165109" w14:textId="77777777" w:rsidR="00163551" w:rsidRDefault="00163551" w:rsidP="00163551">
      <w:pPr>
        <w:rPr>
          <w:rFonts w:hint="eastAsia"/>
        </w:rPr>
      </w:pPr>
      <w:r>
        <w:rPr>
          <w:rFonts w:hint="eastAsia"/>
        </w:rPr>
        <w:t>3、在更换压头或</w:t>
      </w:r>
      <w:proofErr w:type="gramStart"/>
      <w:r>
        <w:rPr>
          <w:rFonts w:hint="eastAsia"/>
        </w:rPr>
        <w:t>砧</w:t>
      </w:r>
      <w:proofErr w:type="gramEnd"/>
      <w:r>
        <w:rPr>
          <w:rFonts w:hint="eastAsia"/>
        </w:rPr>
        <w:t>座时，注意接触部位要擦干净。换好后，要用一定硬度的钢样测试几次，直到连续两次所得硬度值相同为止。目的是使压头或</w:t>
      </w:r>
      <w:proofErr w:type="gramStart"/>
      <w:r>
        <w:rPr>
          <w:rFonts w:hint="eastAsia"/>
        </w:rPr>
        <w:t>砧</w:t>
      </w:r>
      <w:proofErr w:type="gramEnd"/>
      <w:r>
        <w:rPr>
          <w:rFonts w:hint="eastAsia"/>
        </w:rPr>
        <w:t>座与试验</w:t>
      </w:r>
      <w:proofErr w:type="gramStart"/>
      <w:r>
        <w:rPr>
          <w:rFonts w:hint="eastAsia"/>
        </w:rPr>
        <w:t>机接触</w:t>
      </w:r>
      <w:proofErr w:type="gramEnd"/>
      <w:r>
        <w:rPr>
          <w:rFonts w:hint="eastAsia"/>
        </w:rPr>
        <w:t>部分压紧，接触良好，以免影响试验结果的准确性。</w:t>
      </w:r>
    </w:p>
    <w:p w14:paraId="432F7819" w14:textId="77777777" w:rsidR="00163551" w:rsidRDefault="00163551" w:rsidP="00163551">
      <w:pPr>
        <w:rPr>
          <w:rFonts w:hint="eastAsia"/>
        </w:rPr>
      </w:pPr>
      <w:r>
        <w:rPr>
          <w:rFonts w:hint="eastAsia"/>
        </w:rPr>
        <w:t>4、硬度</w:t>
      </w:r>
      <w:proofErr w:type="gramStart"/>
      <w:r>
        <w:rPr>
          <w:rFonts w:hint="eastAsia"/>
        </w:rPr>
        <w:t>计调整</w:t>
      </w:r>
      <w:proofErr w:type="gramEnd"/>
      <w:r>
        <w:rPr>
          <w:rFonts w:hint="eastAsia"/>
        </w:rPr>
        <w:t>后，开始测量硬度时，第一个测试点不用。因怕试样与</w:t>
      </w:r>
      <w:proofErr w:type="gramStart"/>
      <w:r>
        <w:rPr>
          <w:rFonts w:hint="eastAsia"/>
        </w:rPr>
        <w:t>砧座接触</w:t>
      </w:r>
      <w:proofErr w:type="gramEnd"/>
      <w:r>
        <w:rPr>
          <w:rFonts w:hint="eastAsia"/>
        </w:rPr>
        <w:t>不好，测得的值不准确。</w:t>
      </w:r>
      <w:proofErr w:type="gramStart"/>
      <w:r>
        <w:rPr>
          <w:rFonts w:hint="eastAsia"/>
        </w:rPr>
        <w:t>待第一点</w:t>
      </w:r>
      <w:proofErr w:type="gramEnd"/>
      <w:r>
        <w:rPr>
          <w:rFonts w:hint="eastAsia"/>
        </w:rPr>
        <w:t>测试完，硬度计处于正常运行机制状态后再对试样进行正式测试，记录测得的硬度值。</w:t>
      </w:r>
    </w:p>
    <w:p w14:paraId="0F1F28E8" w14:textId="77777777" w:rsidR="00163551" w:rsidRDefault="00163551" w:rsidP="00163551">
      <w:pPr>
        <w:rPr>
          <w:rFonts w:hint="eastAsia"/>
        </w:rPr>
      </w:pPr>
      <w:r>
        <w:rPr>
          <w:rFonts w:hint="eastAsia"/>
        </w:rPr>
        <w:t>5、在试件允许的情况下，一般选不同部位至少测试三个硬度值，取平均值，取平均值作为试件的硬度值。</w:t>
      </w:r>
    </w:p>
    <w:p w14:paraId="39710D3F" w14:textId="77777777" w:rsidR="00163551" w:rsidRDefault="00163551" w:rsidP="00163551">
      <w:pPr>
        <w:rPr>
          <w:rFonts w:hint="eastAsia"/>
        </w:rPr>
      </w:pPr>
      <w:r>
        <w:rPr>
          <w:rFonts w:hint="eastAsia"/>
        </w:rPr>
        <w:t>6、对形状复杂的试件要采用相应形状的垫块，固定后方可测试。对圆试件一般要放在V形槽中测试。</w:t>
      </w:r>
    </w:p>
    <w:p w14:paraId="4115EFDF" w14:textId="77777777" w:rsidR="00163551" w:rsidRDefault="00163551" w:rsidP="00163551">
      <w:pPr>
        <w:rPr>
          <w:rFonts w:hint="eastAsia"/>
        </w:rPr>
      </w:pPr>
      <w:r>
        <w:rPr>
          <w:rFonts w:hint="eastAsia"/>
        </w:rPr>
        <w:t>7、加载前要检查加载手柄是否放在卸载位，加载时动作要轻稳，不要用力太猛。加载完毕加载手柄应放在卸载位置，以免仪器长期处于负荷状态，发生塑性变形，影响测量精确度。</w:t>
      </w:r>
    </w:p>
    <w:p w14:paraId="01A00A85" w14:textId="77777777" w:rsidR="00163551" w:rsidRDefault="00163551" w:rsidP="00163551">
      <w:pPr>
        <w:rPr>
          <w:rFonts w:hint="eastAsia"/>
        </w:rPr>
      </w:pPr>
      <w:r>
        <w:rPr>
          <w:rFonts w:hint="eastAsia"/>
        </w:rPr>
        <w:t>8、维氏、洛氏硬度</w:t>
      </w:r>
    </w:p>
    <w:p w14:paraId="73C02EE2" w14:textId="77777777" w:rsidR="00163551" w:rsidRDefault="00163551" w:rsidP="00163551">
      <w:pPr>
        <w:rPr>
          <w:rFonts w:hint="eastAsia"/>
        </w:rPr>
      </w:pPr>
      <w:r>
        <w:rPr>
          <w:rFonts w:hint="eastAsia"/>
        </w:rPr>
        <w:t>9、硬度：是材料抵抗局部塑性变形的能力，多用压入法测定。</w:t>
      </w:r>
    </w:p>
    <w:p w14:paraId="098D2733" w14:textId="2ED39881" w:rsidR="0094595D" w:rsidRPr="00163551" w:rsidRDefault="00163551" w:rsidP="00163551">
      <w:pPr>
        <w:rPr>
          <w:rFonts w:hint="eastAsia"/>
        </w:rPr>
      </w:pPr>
      <w:r>
        <w:rPr>
          <w:rFonts w:hint="eastAsia"/>
        </w:rPr>
        <w:t>注：各硬度</w:t>
      </w:r>
      <w:proofErr w:type="gramStart"/>
      <w:r>
        <w:rPr>
          <w:rFonts w:hint="eastAsia"/>
        </w:rPr>
        <w:t>值相互</w:t>
      </w:r>
      <w:proofErr w:type="gramEnd"/>
      <w:r>
        <w:rPr>
          <w:rFonts w:hint="eastAsia"/>
        </w:rPr>
        <w:t>之间不能直接比较，只能通过硬度对照表换算。</w:t>
      </w:r>
    </w:p>
    <w:sectPr w:rsidR="0094595D" w:rsidRPr="00163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E5410" w14:textId="77777777" w:rsidR="004437B2" w:rsidRDefault="004437B2" w:rsidP="00151A48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6D8C701D" w14:textId="77777777" w:rsidR="004437B2" w:rsidRDefault="004437B2" w:rsidP="00151A48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56056" w14:textId="77777777" w:rsidR="00151A48" w:rsidRDefault="00151A48">
    <w:pPr>
      <w:pStyle w:val="af2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E4905" w14:textId="77777777" w:rsidR="00151A48" w:rsidRDefault="00151A48">
    <w:pPr>
      <w:pStyle w:val="af2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D548D" w14:textId="77777777" w:rsidR="00151A48" w:rsidRDefault="00151A48">
    <w:pPr>
      <w:pStyle w:val="af2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B8F38" w14:textId="77777777" w:rsidR="004437B2" w:rsidRDefault="004437B2" w:rsidP="00151A48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1410BB82" w14:textId="77777777" w:rsidR="004437B2" w:rsidRDefault="004437B2" w:rsidP="00151A48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76898" w14:textId="77777777" w:rsidR="00151A48" w:rsidRDefault="00151A48">
    <w:pPr>
      <w:pStyle w:val="af0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0C81D" w14:textId="07C54348" w:rsidR="00151A48" w:rsidRPr="00151A48" w:rsidRDefault="00151A48">
    <w:pPr>
      <w:pStyle w:val="af0"/>
      <w:rPr>
        <w:rFonts w:hint="eastAsia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535D6" w14:textId="77777777" w:rsidR="00151A48" w:rsidRDefault="00151A48">
    <w:pPr>
      <w:pStyle w:val="af0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12391E"/>
    <w:multiLevelType w:val="hybridMultilevel"/>
    <w:tmpl w:val="E34EB2DC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393E38C9"/>
    <w:multiLevelType w:val="multilevel"/>
    <w:tmpl w:val="7D802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B737001"/>
    <w:multiLevelType w:val="multilevel"/>
    <w:tmpl w:val="618A4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23353">
    <w:abstractNumId w:val="1"/>
  </w:num>
  <w:num w:numId="2" w16cid:durableId="2053191460">
    <w:abstractNumId w:val="2"/>
  </w:num>
  <w:num w:numId="3" w16cid:durableId="226887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273"/>
    <w:rsid w:val="00024546"/>
    <w:rsid w:val="000A37D4"/>
    <w:rsid w:val="000D5512"/>
    <w:rsid w:val="00151A48"/>
    <w:rsid w:val="00163551"/>
    <w:rsid w:val="00221FC4"/>
    <w:rsid w:val="00255B6D"/>
    <w:rsid w:val="002C1462"/>
    <w:rsid w:val="003337D7"/>
    <w:rsid w:val="003D2273"/>
    <w:rsid w:val="004437B2"/>
    <w:rsid w:val="0046041C"/>
    <w:rsid w:val="00466A1B"/>
    <w:rsid w:val="00467EA7"/>
    <w:rsid w:val="004A1ADB"/>
    <w:rsid w:val="004D7A3B"/>
    <w:rsid w:val="004E732F"/>
    <w:rsid w:val="005424B7"/>
    <w:rsid w:val="00592F5A"/>
    <w:rsid w:val="005E7199"/>
    <w:rsid w:val="00646C52"/>
    <w:rsid w:val="0067689F"/>
    <w:rsid w:val="006808EA"/>
    <w:rsid w:val="006B0A02"/>
    <w:rsid w:val="007B6990"/>
    <w:rsid w:val="007E5F3E"/>
    <w:rsid w:val="0094595D"/>
    <w:rsid w:val="00AD6995"/>
    <w:rsid w:val="00AE795A"/>
    <w:rsid w:val="00B33236"/>
    <w:rsid w:val="00B465AE"/>
    <w:rsid w:val="00BE7EF0"/>
    <w:rsid w:val="00C85A37"/>
    <w:rsid w:val="00CA5E10"/>
    <w:rsid w:val="00CF34B0"/>
    <w:rsid w:val="00CF4265"/>
    <w:rsid w:val="00DE6998"/>
    <w:rsid w:val="00E14D05"/>
    <w:rsid w:val="00EA45FC"/>
    <w:rsid w:val="00EF2A9C"/>
    <w:rsid w:val="00FA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E44137"/>
  <w15:chartTrackingRefBased/>
  <w15:docId w15:val="{D5E6B7AC-A41C-4BC1-9C94-2B4C21FDB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D227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22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2273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2273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2273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2273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2273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2273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2273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D227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D22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D22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D227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D227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D227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D227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D227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D227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D227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D22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227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D227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D22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D227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D227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D227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D22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D227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D2273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67689F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67689F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151A48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151A48"/>
    <w:rPr>
      <w:sz w:val="18"/>
      <w:szCs w:val="18"/>
    </w:rPr>
  </w:style>
  <w:style w:type="paragraph" w:styleId="af2">
    <w:name w:val="footer"/>
    <w:basedOn w:val="a"/>
    <w:link w:val="af3"/>
    <w:uiPriority w:val="99"/>
    <w:unhideWhenUsed/>
    <w:rsid w:val="00151A48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151A48"/>
    <w:rPr>
      <w:sz w:val="18"/>
      <w:szCs w:val="18"/>
    </w:rPr>
  </w:style>
  <w:style w:type="paragraph" w:styleId="af4">
    <w:name w:val="Normal (Web)"/>
    <w:basedOn w:val="a"/>
    <w:uiPriority w:val="99"/>
    <w:semiHidden/>
    <w:unhideWhenUsed/>
    <w:rsid w:val="00BE7EF0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210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542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566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4205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35492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0780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6686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70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796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45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902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3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17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14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433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029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4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0766">
          <w:marLeft w:val="-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3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45773">
          <w:marLeft w:val="-450"/>
          <w:marRight w:val="0"/>
          <w:marTop w:val="525"/>
          <w:marBottom w:val="225"/>
          <w:divBdr>
            <w:top w:val="none" w:sz="0" w:space="0" w:color="auto"/>
            <w:left w:val="single" w:sz="48" w:space="0" w:color="4F9CEE"/>
            <w:bottom w:val="none" w:sz="0" w:space="0" w:color="auto"/>
            <w:right w:val="none" w:sz="0" w:space="0" w:color="auto"/>
          </w:divBdr>
          <w:divsChild>
            <w:div w:id="149796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771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565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2758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15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089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55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27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6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90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7518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233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3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07501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449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394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0964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8462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012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740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7406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2009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169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471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7828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9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941">
          <w:marLeft w:val="-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0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17461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399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19743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42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196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70927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30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5998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511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4762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8326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3979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837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702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02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3174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0114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5630404">
                                              <w:marLeft w:val="-195"/>
                                              <w:marRight w:val="-19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720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141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3169574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07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42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316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60266353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12" w:color="auto"/>
                            <w:left w:val="none" w:sz="0" w:space="12" w:color="auto"/>
                            <w:bottom w:val="none" w:sz="0" w:space="12" w:color="auto"/>
                            <w:right w:val="none" w:sz="0" w:space="12" w:color="auto"/>
                          </w:divBdr>
                          <w:divsChild>
                            <w:div w:id="14890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995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091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60467">
                                          <w:marLeft w:val="-120"/>
                                          <w:marRight w:val="-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6746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3513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129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6463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680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349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0615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17843482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5775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635061">
                                                          <w:marLeft w:val="-60"/>
                                                          <w:marRight w:val="-6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177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89796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12372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9958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4164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2280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2205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31443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3397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65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365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3060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12816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035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2425226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057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346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2638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435596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616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7919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411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882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7976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344448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4073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700135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35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051853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04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30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284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466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15689489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0063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27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5009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6421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6636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930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4356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2005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3833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0493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122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2116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46209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7483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0371866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056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275664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4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830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8851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7130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5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23778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0589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2224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1834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3483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96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6498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095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1679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832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0346408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377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497257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678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395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889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5499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836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0544718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5004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01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391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870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6857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022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3743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8006398">
                                              <w:marLeft w:val="0"/>
                                              <w:marRight w:val="0"/>
                                              <w:marTop w:val="0"/>
                                              <w:marBottom w:val="13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76742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719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2271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7685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9752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50323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277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99177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110527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04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745895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265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521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4608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14268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972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93316546">
                                  <w:marLeft w:val="0"/>
                                  <w:marRight w:val="0"/>
                                  <w:marTop w:val="0"/>
                                  <w:marBottom w:val="13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1619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053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15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601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5805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7164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8423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3952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77427263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421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085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1612260">
                                              <w:marLeft w:val="0"/>
                                              <w:marRight w:val="0"/>
                                              <w:marTop w:val="6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733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8215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1060126">
                                              <w:marLeft w:val="0"/>
                                              <w:marRight w:val="0"/>
                                              <w:marTop w:val="6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748336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0500303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875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989112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317461">
                          <w:marLeft w:val="-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63262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16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430389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30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5791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552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874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6442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18464336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55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949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2083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7285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865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030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7864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959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7001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80540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11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5612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351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9915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733876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526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94031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029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811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29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68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52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20628515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9366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019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27215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8714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7163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6248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6165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2161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1034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1410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104850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6482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437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0092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6611313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543055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9133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255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604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754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349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71810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747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405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4413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24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419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44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1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7974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9474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566911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53512">
                  <w:marLeft w:val="0"/>
                  <w:marRight w:val="0"/>
                  <w:marTop w:val="9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14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21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789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245547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50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221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6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89662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397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307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669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60277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164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0488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0992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088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691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5230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2790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0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9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65653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279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559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9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1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8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1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2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524321">
          <w:marLeft w:val="2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0386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7760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42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1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724102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431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294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1331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068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498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496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3112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54969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1006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1757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47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56948">
                                              <w:marLeft w:val="-195"/>
                                              <w:marRight w:val="-19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2045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163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20299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612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95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970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626725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12" w:color="auto"/>
                            <w:left w:val="none" w:sz="0" w:space="12" w:color="auto"/>
                            <w:bottom w:val="none" w:sz="0" w:space="12" w:color="auto"/>
                            <w:right w:val="none" w:sz="0" w:space="12" w:color="auto"/>
                          </w:divBdr>
                          <w:divsChild>
                            <w:div w:id="199336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54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015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130417">
                                          <w:marLeft w:val="-120"/>
                                          <w:marRight w:val="-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8796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265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7641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7902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8251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508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467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9673259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89469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1738710">
                                                          <w:marLeft w:val="-60"/>
                                                          <w:marRight w:val="-6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1055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6185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15443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888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84599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67290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73386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1972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360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457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973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9685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49386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1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3976187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618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0186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6285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01004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1014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635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319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7474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24407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596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267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691017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741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1632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64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289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611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713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148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2576752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7001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43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8583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03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265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824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9577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1714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8465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9161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356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685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13192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27019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1200926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4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119434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789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9978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943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973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644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567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2152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4407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1142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2010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9068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502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1417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155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937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1168073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92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458952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4804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387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9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061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535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3647774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642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2969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549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71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4072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1348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8210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272802">
                                              <w:marLeft w:val="0"/>
                                              <w:marRight w:val="0"/>
                                              <w:marTop w:val="0"/>
                                              <w:marBottom w:val="13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1951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606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0527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334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0635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5392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748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2420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066797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32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618169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38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6561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195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1253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58756407">
                                  <w:marLeft w:val="0"/>
                                  <w:marRight w:val="0"/>
                                  <w:marTop w:val="0"/>
                                  <w:marBottom w:val="13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880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9172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158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356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8474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9988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133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23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6183162">
                                  <w:marLeft w:val="0"/>
                                  <w:marRight w:val="0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9050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0796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942897">
                                              <w:marLeft w:val="0"/>
                                              <w:marRight w:val="0"/>
                                              <w:marTop w:val="6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1974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4311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358520">
                                              <w:marLeft w:val="0"/>
                                              <w:marRight w:val="0"/>
                                              <w:marTop w:val="6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537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410979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89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018434">
                          <w:marLeft w:val="0"/>
                          <w:marRight w:val="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7775259">
                          <w:marLeft w:val="-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237381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11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87796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041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244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3328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8751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493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69538812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596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060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7736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4976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4545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0523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0033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83334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7817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25768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393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47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7921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0328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3629316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5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512662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183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258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28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5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4846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57395465">
                                  <w:marLeft w:val="-120"/>
                                  <w:marRight w:val="-1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268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5129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1369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9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757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602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101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681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906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23977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1844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3203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96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3071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2286068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091824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214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3678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805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008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03684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6563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320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1099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59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3739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61021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8296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0061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3061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915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49764002">
              <w:marLeft w:val="-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339147">
                  <w:marLeft w:val="0"/>
                  <w:marRight w:val="0"/>
                  <w:marTop w:val="9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88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756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5261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6768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3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50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4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415</Characters>
  <Application>Microsoft Office Word</Application>
  <DocSecurity>0</DocSecurity>
  <Lines>25</Lines>
  <Paragraphs>29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cp:lastPrinted>2025-04-07T09:26:00Z</cp:lastPrinted>
  <dcterms:created xsi:type="dcterms:W3CDTF">2025-05-09T01:04:00Z</dcterms:created>
  <dcterms:modified xsi:type="dcterms:W3CDTF">2025-05-09T01:04:00Z</dcterms:modified>
</cp:coreProperties>
</file>