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FAC855" w14:textId="4C63FEE6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北京中瑞</w:t>
      </w:r>
      <w:proofErr w:type="gramStart"/>
      <w:r>
        <w:rPr>
          <w:rFonts w:hint="eastAsia"/>
          <w:b/>
          <w:bCs/>
          <w:sz w:val="30"/>
          <w:szCs w:val="30"/>
        </w:rPr>
        <w:t>祥</w:t>
      </w:r>
      <w:proofErr w:type="gramEnd"/>
      <w:r w:rsidRPr="00F555D3">
        <w:rPr>
          <w:rFonts w:hint="eastAsia"/>
          <w:b/>
          <w:bCs/>
          <w:sz w:val="30"/>
          <w:szCs w:val="30"/>
        </w:rPr>
        <w:t>盐雾沉积量监测仪盐雾浓度检测仪</w:t>
      </w:r>
      <w:r>
        <w:rPr>
          <w:rFonts w:hint="eastAsia"/>
          <w:b/>
          <w:bCs/>
          <w:sz w:val="30"/>
          <w:szCs w:val="30"/>
        </w:rPr>
        <w:t>操作使用</w:t>
      </w:r>
    </w:p>
    <w:p w14:paraId="73E41C2C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1119C623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  <w:r w:rsidRPr="00F555D3">
        <w:rPr>
          <w:rFonts w:hint="eastAsia"/>
          <w:b/>
          <w:bCs/>
          <w:sz w:val="30"/>
          <w:szCs w:val="30"/>
        </w:rPr>
        <w:t xml:space="preserve">  1、打开试验箱盖子，</w:t>
      </w:r>
      <w:proofErr w:type="gramStart"/>
      <w:r w:rsidRPr="00F555D3">
        <w:rPr>
          <w:rFonts w:hint="eastAsia"/>
          <w:b/>
          <w:bCs/>
          <w:sz w:val="30"/>
          <w:szCs w:val="30"/>
        </w:rPr>
        <w:t>将湿球杯内</w:t>
      </w:r>
      <w:proofErr w:type="gramEnd"/>
      <w:r w:rsidRPr="00F555D3">
        <w:rPr>
          <w:rFonts w:hint="eastAsia"/>
          <w:b/>
          <w:bCs/>
          <w:sz w:val="30"/>
          <w:szCs w:val="30"/>
        </w:rPr>
        <w:t>加水，湿球温度计覆盖着纱布，纱布末端</w:t>
      </w:r>
      <w:proofErr w:type="gramStart"/>
      <w:r w:rsidRPr="00F555D3">
        <w:rPr>
          <w:rFonts w:hint="eastAsia"/>
          <w:b/>
          <w:bCs/>
          <w:sz w:val="30"/>
          <w:szCs w:val="30"/>
        </w:rPr>
        <w:t>置于湿球杯内</w:t>
      </w:r>
      <w:proofErr w:type="gramEnd"/>
      <w:r w:rsidRPr="00F555D3">
        <w:rPr>
          <w:rFonts w:hint="eastAsia"/>
          <w:b/>
          <w:bCs/>
          <w:sz w:val="30"/>
          <w:szCs w:val="30"/>
        </w:rPr>
        <w:t>；检查电源、水源、气源是否连接；</w:t>
      </w:r>
    </w:p>
    <w:p w14:paraId="048A1FB4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41EEF9AF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  <w:r w:rsidRPr="00F555D3">
        <w:rPr>
          <w:rFonts w:hint="eastAsia"/>
          <w:b/>
          <w:bCs/>
          <w:sz w:val="30"/>
          <w:szCs w:val="30"/>
        </w:rPr>
        <w:t xml:space="preserve">  2、将测试样品放于置物架，放置角度150或300，关闭试验箱盖子；将隔绝水槽加水</w:t>
      </w:r>
      <w:proofErr w:type="gramStart"/>
      <w:r w:rsidRPr="00F555D3">
        <w:rPr>
          <w:rFonts w:hint="eastAsia"/>
          <w:b/>
          <w:bCs/>
          <w:sz w:val="30"/>
          <w:szCs w:val="30"/>
        </w:rPr>
        <w:t>至试验盖</w:t>
      </w:r>
      <w:proofErr w:type="gramEnd"/>
      <w:r w:rsidRPr="00F555D3">
        <w:rPr>
          <w:rFonts w:hint="eastAsia"/>
          <w:b/>
          <w:bCs/>
          <w:sz w:val="30"/>
          <w:szCs w:val="30"/>
        </w:rPr>
        <w:t>底部以免盐雾外泄；</w:t>
      </w:r>
    </w:p>
    <w:p w14:paraId="17446580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35F6AA48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  <w:r w:rsidRPr="00F555D3">
        <w:rPr>
          <w:rFonts w:hint="eastAsia"/>
          <w:b/>
          <w:bCs/>
          <w:sz w:val="30"/>
          <w:szCs w:val="30"/>
        </w:rPr>
        <w:t xml:space="preserve">  3、调配试验溶液，其调配方法：①将9.5公升之纯净蒸馏水加入500g氯化钠加以搅拌，使其充分溶解，此盐水浓度为5%。 ②调整PH值6.5~7.2之间，PH值如大于7.2则加入少许冰醋酸，PH值如小于6.5则加入少许的氢氧化钠。</w:t>
      </w:r>
    </w:p>
    <w:p w14:paraId="6494D98B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3D6A868F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  <w:r w:rsidRPr="00F555D3">
        <w:rPr>
          <w:rFonts w:hint="eastAsia"/>
          <w:b/>
          <w:bCs/>
          <w:sz w:val="30"/>
          <w:szCs w:val="30"/>
        </w:rPr>
        <w:t xml:space="preserve">  4、打开电源开关，看低水位灯是否亮，如果亮灯则采用自动加水或手动加水；</w:t>
      </w:r>
    </w:p>
    <w:p w14:paraId="3AB8E65B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6269F2B2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15907500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61E54EC6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  <w:r w:rsidRPr="00F555D3">
        <w:rPr>
          <w:rFonts w:hint="eastAsia"/>
          <w:b/>
          <w:bCs/>
          <w:sz w:val="30"/>
          <w:szCs w:val="30"/>
        </w:rPr>
        <w:t xml:space="preserve">  5、依顺时针将调压阀调整压力表的压力为1kgf/cm2，入气口空气过滤器压力调整为2kgf/cm2.；</w:t>
      </w:r>
    </w:p>
    <w:p w14:paraId="350BF09A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261A024A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4ED68927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175886D2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  <w:r w:rsidRPr="00F555D3">
        <w:rPr>
          <w:rFonts w:hint="eastAsia"/>
          <w:b/>
          <w:bCs/>
          <w:sz w:val="30"/>
          <w:szCs w:val="30"/>
        </w:rPr>
        <w:t xml:space="preserve">  6、将试验溶液倒入盐水补充箱入口内，试验溶液会自动流入盐水预热槽内；</w:t>
      </w:r>
    </w:p>
    <w:p w14:paraId="3A38DE1C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32ADBE60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4E6D396C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4F40C830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  <w:r w:rsidRPr="00F555D3">
        <w:rPr>
          <w:rFonts w:hint="eastAsia"/>
          <w:b/>
          <w:bCs/>
          <w:sz w:val="30"/>
          <w:szCs w:val="30"/>
        </w:rPr>
        <w:t xml:space="preserve">  7、打开操作开关，</w:t>
      </w:r>
      <w:proofErr w:type="gramStart"/>
      <w:r w:rsidRPr="00F555D3">
        <w:rPr>
          <w:rFonts w:hint="eastAsia"/>
          <w:b/>
          <w:bCs/>
          <w:sz w:val="30"/>
          <w:szCs w:val="30"/>
        </w:rPr>
        <w:t>依标准</w:t>
      </w:r>
      <w:proofErr w:type="gramEnd"/>
      <w:r w:rsidRPr="00F555D3">
        <w:rPr>
          <w:rFonts w:hint="eastAsia"/>
          <w:b/>
          <w:bCs/>
          <w:sz w:val="30"/>
          <w:szCs w:val="30"/>
        </w:rPr>
        <w:t>设定试验室温度35℃，压力桶温度为47℃； 设定计时器的试验时间，打开计时器开关；</w:t>
      </w:r>
    </w:p>
    <w:p w14:paraId="034CBF1F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324CA808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41D71559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735ACB06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  <w:r w:rsidRPr="00F555D3">
        <w:rPr>
          <w:rFonts w:hint="eastAsia"/>
          <w:b/>
          <w:bCs/>
          <w:sz w:val="30"/>
          <w:szCs w:val="30"/>
        </w:rPr>
        <w:t xml:space="preserve">  8、开启喷雾开关，试验开始；试验结束，开启除雾开关可以排除试验室的雾气，以免盐雾外泄；</w:t>
      </w:r>
    </w:p>
    <w:p w14:paraId="7D2BA142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0DD65964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733000E8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139FAB3C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  <w:r w:rsidRPr="00F555D3">
        <w:rPr>
          <w:rFonts w:hint="eastAsia"/>
          <w:b/>
          <w:bCs/>
          <w:sz w:val="30"/>
          <w:szCs w:val="30"/>
        </w:rPr>
        <w:t xml:space="preserve">  9、取下试样，试样放入低于38℃温水中清洗之盐粒，观察测试样品表面有无生锈及腐蚀现象，计算表面的腐蚀面积，试样达到多少等级.；</w:t>
      </w:r>
    </w:p>
    <w:p w14:paraId="6F78E673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0C2DB8D3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5118319F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</w:p>
    <w:p w14:paraId="283478BB" w14:textId="77777777" w:rsidR="00F555D3" w:rsidRPr="00F555D3" w:rsidRDefault="00F555D3" w:rsidP="00F555D3">
      <w:pPr>
        <w:rPr>
          <w:rFonts w:hint="eastAsia"/>
          <w:b/>
          <w:bCs/>
          <w:sz w:val="30"/>
          <w:szCs w:val="30"/>
        </w:rPr>
      </w:pPr>
      <w:r w:rsidRPr="00F555D3">
        <w:rPr>
          <w:rFonts w:hint="eastAsia"/>
          <w:b/>
          <w:bCs/>
          <w:sz w:val="30"/>
          <w:szCs w:val="30"/>
        </w:rPr>
        <w:t xml:space="preserve">  10、</w:t>
      </w:r>
      <w:proofErr w:type="gramStart"/>
      <w:r w:rsidRPr="00F555D3">
        <w:rPr>
          <w:rFonts w:hint="eastAsia"/>
          <w:b/>
          <w:bCs/>
          <w:sz w:val="30"/>
          <w:szCs w:val="30"/>
        </w:rPr>
        <w:t>积时器</w:t>
      </w:r>
      <w:proofErr w:type="gramEnd"/>
      <w:r w:rsidRPr="00F555D3">
        <w:rPr>
          <w:rFonts w:hint="eastAsia"/>
          <w:b/>
          <w:bCs/>
          <w:sz w:val="30"/>
          <w:szCs w:val="30"/>
        </w:rPr>
        <w:t>可以累积实验时间，试验之前首先要把数据记录清楚，以免断电丢失时间数据；</w:t>
      </w:r>
    </w:p>
    <w:p w14:paraId="5CB7D89A" w14:textId="34AABBFE" w:rsidR="005A5702" w:rsidRPr="00F555D3" w:rsidRDefault="005A5702" w:rsidP="00F555D3"/>
    <w:sectPr w:rsidR="005A5702" w:rsidRPr="00F555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77EBFF" w14:textId="77777777" w:rsidR="001A3584" w:rsidRDefault="001A3584" w:rsidP="005A5702">
      <w:pPr>
        <w:rPr>
          <w:rFonts w:hint="eastAsia"/>
        </w:rPr>
      </w:pPr>
      <w:r>
        <w:separator/>
      </w:r>
    </w:p>
  </w:endnote>
  <w:endnote w:type="continuationSeparator" w:id="0">
    <w:p w14:paraId="2E27F0AC" w14:textId="77777777" w:rsidR="001A3584" w:rsidRDefault="001A3584" w:rsidP="005A570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7EE19" w14:textId="77777777" w:rsidR="005A5702" w:rsidRDefault="005A5702">
    <w:pPr>
      <w:pStyle w:val="a7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0AE04" w14:textId="77777777" w:rsidR="005A5702" w:rsidRDefault="005A5702">
    <w:pPr>
      <w:pStyle w:val="a7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C50EF" w14:textId="77777777" w:rsidR="005A5702" w:rsidRDefault="005A5702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46C59D" w14:textId="77777777" w:rsidR="001A3584" w:rsidRDefault="001A3584" w:rsidP="005A5702">
      <w:pPr>
        <w:rPr>
          <w:rFonts w:hint="eastAsia"/>
        </w:rPr>
      </w:pPr>
      <w:r>
        <w:separator/>
      </w:r>
    </w:p>
  </w:footnote>
  <w:footnote w:type="continuationSeparator" w:id="0">
    <w:p w14:paraId="557F3463" w14:textId="77777777" w:rsidR="001A3584" w:rsidRDefault="001A3584" w:rsidP="005A570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FE4C1F" w14:textId="77777777" w:rsidR="005A5702" w:rsidRDefault="005A5702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B160C" w14:textId="2B62F38A" w:rsidR="005A5702" w:rsidRPr="005A5702" w:rsidRDefault="005A5702">
    <w:pPr>
      <w:pStyle w:val="a5"/>
      <w:rPr>
        <w:rFonts w:hint="eastAsia"/>
        <w:sz w:val="30"/>
        <w:szCs w:val="3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6C2BB" w14:textId="77777777" w:rsidR="005A5702" w:rsidRDefault="005A5702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0594C"/>
    <w:multiLevelType w:val="hybridMultilevel"/>
    <w:tmpl w:val="12583A24"/>
    <w:lvl w:ilvl="0" w:tplc="A89C084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727144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85A"/>
    <w:rsid w:val="001676EE"/>
    <w:rsid w:val="001A3584"/>
    <w:rsid w:val="002362C9"/>
    <w:rsid w:val="005A5702"/>
    <w:rsid w:val="00820251"/>
    <w:rsid w:val="0093169C"/>
    <w:rsid w:val="009D4119"/>
    <w:rsid w:val="00AA585A"/>
    <w:rsid w:val="00F5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09391"/>
  <w15:chartTrackingRefBased/>
  <w15:docId w15:val="{185D1146-B4B1-4D25-B25F-B7F329E3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169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3169C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5A570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5A570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5A57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5A5702"/>
    <w:rPr>
      <w:sz w:val="18"/>
      <w:szCs w:val="18"/>
    </w:rPr>
  </w:style>
  <w:style w:type="paragraph" w:styleId="a9">
    <w:name w:val="List Paragraph"/>
    <w:basedOn w:val="a"/>
    <w:uiPriority w:val="34"/>
    <w:qFormat/>
    <w:rsid w:val="005A570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3557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4268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091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1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20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564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179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9121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104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4937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182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324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859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295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891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720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205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6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5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822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85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729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8042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458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210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197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604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417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75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532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208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00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164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6146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0439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9736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485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6638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580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7756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15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954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687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491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7177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1875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28669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4413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88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36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1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49345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97729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385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53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518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04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270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86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7042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03326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54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79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313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76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77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5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9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96600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32717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7577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392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11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5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94434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94781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780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6980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50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26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2024-11-26T01:46:00Z</cp:lastPrinted>
  <dcterms:created xsi:type="dcterms:W3CDTF">2024-11-26T01:54:00Z</dcterms:created>
  <dcterms:modified xsi:type="dcterms:W3CDTF">2024-11-26T01:54:00Z</dcterms:modified>
</cp:coreProperties>
</file>